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20" w:before="120" w:line="360" w:lineRule="auto"/>
        <w:jc w:val="left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PORTARIA DE DIÁRIA Nº. 070/2022</w:t>
        <w:tab/>
        <w:t xml:space="preserve">  Tocantínia – TO, 01 de Setembro de 2022.</w:t>
      </w:r>
    </w:p>
    <w:p w:rsidR="00000000" w:rsidDel="00000000" w:rsidP="00000000" w:rsidRDefault="00000000" w:rsidRPr="00000000" w14:paraId="00000003">
      <w:pPr>
        <w:pStyle w:val="Subtitle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 SECRETÁRIA MUNICIPAL DE SAÚDE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Estado do Tocantins, no uso de suas atribuições legais, com base na Lei Municipal nº 424/2013.</w:t>
      </w:r>
    </w:p>
    <w:p w:rsidR="00000000" w:rsidDel="00000000" w:rsidP="00000000" w:rsidRDefault="00000000" w:rsidRPr="00000000" w14:paraId="00000005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Considerando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que o servidor Wallace Bezerra dos Santos, motorista, lotado na Secretaria Municipal de Saúde, onde em não raras vezes surgem viagens não programadas para atender demandas do Município. </w:t>
      </w:r>
    </w:p>
    <w:p w:rsidR="00000000" w:rsidDel="00000000" w:rsidP="00000000" w:rsidRDefault="00000000" w:rsidRPr="00000000" w14:paraId="0000000A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F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tabs>
          <w:tab w:val="right" w:pos="2880"/>
        </w:tabs>
        <w:spacing w:line="360" w:lineRule="auto"/>
        <w:ind w:firstLine="1080"/>
        <w:jc w:val="both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Conceder ao Servidor </w:t>
      </w:r>
      <w:r w:rsidDel="00000000" w:rsidR="00000000" w:rsidRPr="00000000">
        <w:rPr>
          <w:i w:val="0"/>
          <w:rtl w:val="0"/>
        </w:rPr>
        <w:t xml:space="preserve">WALLACE BEZERRA DOS SANTOS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lotado na Secretaria </w:t>
        <w:tab/>
        <w:t xml:space="preserve">Municipal de Saúde, na função de Motorista, a quantia de valor de R$ 4.000,00 (quatro mil reais), para custear despesas com abastecimento e manutenção de veículos do Fundo Municipal de Saúde, com prazo de 60 dias para aplicação e prestação de contas.</w:t>
      </w: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Style w:val="Subtitle"/>
        <w:tabs>
          <w:tab w:val="right" w:pos="2880"/>
        </w:tabs>
        <w:spacing w:line="360" w:lineRule="auto"/>
        <w:ind w:firstLine="1080"/>
        <w:jc w:val="both"/>
        <w:rPr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Art. 2º - </w:t>
      </w:r>
      <w:r w:rsidDel="00000000" w:rsidR="00000000" w:rsidRPr="00000000">
        <w:rPr>
          <w:b w:val="0"/>
          <w:i w:val="0"/>
          <w:color w:val="000000"/>
          <w:sz w:val="24"/>
          <w:szCs w:val="24"/>
          <w:rtl w:val="0"/>
        </w:rPr>
        <w:t xml:space="preserve">O servidor efetuara a prestação de contas dos gastos efetivados com este recurso, em caso de não utilização do valor integral, o mesmo será devolvido aos cofres públicos. </w:t>
      </w:r>
    </w:p>
    <w:p w:rsidR="00000000" w:rsidDel="00000000" w:rsidP="00000000" w:rsidRDefault="00000000" w:rsidRPr="00000000" w14:paraId="00000013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spacing w:line="360" w:lineRule="auto"/>
        <w:ind w:firstLine="1134"/>
        <w:jc w:val="both"/>
        <w:rPr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Secretaria Municipal de Saúde de Tocantínia, Estado do Tocantins, aos 01 dia do mês de Setembro de 2022.</w:t>
      </w:r>
    </w:p>
    <w:p w:rsidR="00000000" w:rsidDel="00000000" w:rsidP="00000000" w:rsidRDefault="00000000" w:rsidRPr="00000000" w14:paraId="00000016">
      <w:pPr>
        <w:pStyle w:val="Subtitle"/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MARIA ZENITE CARDOSO DE MOURA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Secretária Municipal de Saúde</w:t>
      </w:r>
    </w:p>
    <w:p w:rsidR="00000000" w:rsidDel="00000000" w:rsidP="00000000" w:rsidRDefault="00000000" w:rsidRPr="00000000" w14:paraId="0000001F">
      <w:pPr>
        <w:ind w:left="3402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17" w:left="1701" w:right="849" w:header="28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4678"/>
        <w:tab w:val="right" w:pos="935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End. Rua Ernesto Miguel da Costa S/Nº - Vila Jacó. Cep: 77.640-000 Tocantínia – TO</w:t>
      <w:tab/>
      <w:tab/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1080"/>
        <w:tab w:val="center" w:pos="467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t.saude@hotmail.com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  / tocantinia@saude.to.gov.br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(63) 3367 - 1455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405765</wp:posOffset>
          </wp:positionH>
          <wp:positionV relativeFrom="paragraph">
            <wp:posOffset>-90169</wp:posOffset>
          </wp:positionV>
          <wp:extent cx="819150" cy="762000"/>
          <wp:effectExtent b="0" l="0" r="0" t="0"/>
          <wp:wrapNone/>
          <wp:docPr descr="C:\Users\DelNot\Downloads\Brasão Tocantinia.png" id="3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4692015</wp:posOffset>
          </wp:positionH>
          <wp:positionV relativeFrom="paragraph">
            <wp:posOffset>-46354</wp:posOffset>
          </wp:positionV>
          <wp:extent cx="1266825" cy="61912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1125"/>
        <w:tab w:val="center" w:pos="467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</w:t>
      <w:tab/>
      <w:t xml:space="preserve">        PREFEITURA MUNICIPAL DE TOCANTÍNIA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FUNDO MUNICIPAL DE SAÚDE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025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E57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E57F6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2623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 w:val="1"/>
    <w:rsid w:val="0026231B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basedOn w:val="Fontepargpadro"/>
    <w:link w:val="Subttulo"/>
    <w:rsid w:val="0026231B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4D31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KLyk5Nf6Wo4XK+8NYxr8+AfUEw==">AMUW2mWf0ciEDt7aOSRHsGkA5LRfCz6u8x2PTZcxvkgI+yCwDf7c0Nf4/srI6+bziwSedv7nRsC/rr5o9hYXDd4+Z7HywFSUxeIWKZjNSi8w3VijqCrpni8wE7Prgo7nh+8kz1kA2TyO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2017-12-18T17:32:00Z</dcterms:created>
  <dc:creator>Pref</dc:creator>
</cp:coreProperties>
</file>