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N° 602, DE 29 DE JUNHO DE 2022.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268" w:firstLine="0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Dispõe sobre a denominação do Campo de Futebol Society localizado no Povoado Palminha, como sendo “Campo de Futebol Society Raimundo Arruda Bucar”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PREFEITO MUNICIPAL DE TOCANTÍNIA, ESTADO DO TOCANTINS, O SENHOR MANOEL SILVINO GOMES NETO,</w:t>
      </w:r>
      <w:r w:rsidDel="00000000" w:rsidR="00000000" w:rsidRPr="00000000">
        <w:rPr>
          <w:rFonts w:ascii="Arial" w:cs="Arial" w:eastAsia="Arial" w:hAnsi="Arial"/>
          <w:rtl w:val="0"/>
        </w:rPr>
        <w:t xml:space="preserve"> no uso de suas atribuições legais, faz saber que a Câmara Municipal aprovou e ele sanciona a seguinte lei: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Art. 1º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Fica denominado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Campo de Futebol Society localizado no Povoado Palminha, como sendo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“Campo de Futebol Society Raimundo Arruda Bucar”.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Art. 2º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Art. 3º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Revogam-se as disposições em contrário.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ESTADO DO TOCANTINS</w:t>
      </w:r>
      <w:r w:rsidDel="00000000" w:rsidR="00000000" w:rsidRPr="00000000">
        <w:rPr>
          <w:rFonts w:ascii="Arial" w:cs="Arial" w:eastAsia="Arial" w:hAnsi="Arial"/>
          <w:rtl w:val="0"/>
        </w:rPr>
        <w:t xml:space="preserve">, aos 29 dias do mês de junho de 2022.</w:t>
      </w:r>
    </w:p>
    <w:p w:rsidR="00000000" w:rsidDel="00000000" w:rsidP="00000000" w:rsidRDefault="00000000" w:rsidRPr="00000000" w14:paraId="0000000E">
      <w:pPr>
        <w:spacing w:after="200" w:line="360" w:lineRule="auto"/>
        <w:ind w:firstLine="709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MANOEL SILVINO GOMES NETO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925590" cy="896438"/>
          <wp:effectExtent b="0" l="0" r="0" t="0"/>
          <wp:docPr descr="Brasão Tocantinia" id="6" name="image2.png"/>
          <a:graphic>
            <a:graphicData uri="http://schemas.openxmlformats.org/drawingml/2006/picture">
              <pic:pic>
                <pic:nvPicPr>
                  <pic:cNvPr descr="Brasão Tocantinia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590" cy="896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TOCANTINS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PODER EXECUTIVO MUNICIPAL DE TOCANTINIA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Gabinete do Prefeito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653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 w:val="1"/>
    <w:rsid w:val="00376533"/>
    <w:pPr>
      <w:spacing w:after="100" w:afterAutospacing="1" w:before="100" w:beforeAutospacing="1"/>
      <w:outlineLvl w:val="1"/>
    </w:pPr>
    <w:rPr>
      <w:b w:val="1"/>
      <w:bCs w:val="1"/>
      <w:sz w:val="36"/>
      <w:szCs w:val="3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7653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376533"/>
  </w:style>
  <w:style w:type="paragraph" w:styleId="Rodap">
    <w:name w:val="footer"/>
    <w:basedOn w:val="Normal"/>
    <w:link w:val="RodapChar"/>
    <w:uiPriority w:val="99"/>
    <w:unhideWhenUsed w:val="1"/>
    <w:rsid w:val="0037653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376533"/>
  </w:style>
  <w:style w:type="paragraph" w:styleId="SemEspaamento">
    <w:name w:val="No Spacing"/>
    <w:uiPriority w:val="1"/>
    <w:qFormat w:val="1"/>
    <w:rsid w:val="00376533"/>
    <w:pPr>
      <w:spacing w:after="0" w:line="240" w:lineRule="auto"/>
    </w:pPr>
  </w:style>
  <w:style w:type="character" w:styleId="Ttulo2Char" w:customStyle="1">
    <w:name w:val="Título 2 Char"/>
    <w:basedOn w:val="Fontepargpadro"/>
    <w:link w:val="Ttulo2"/>
    <w:uiPriority w:val="9"/>
    <w:rsid w:val="00376533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 w:val="1"/>
    <w:rsid w:val="00376533"/>
    <w:pPr>
      <w:spacing w:after="100" w:afterAutospacing="1" w:before="100" w:beforeAutospacing="1"/>
    </w:pPr>
  </w:style>
  <w:style w:type="character" w:styleId="Forte">
    <w:name w:val="Strong"/>
    <w:basedOn w:val="Fontepargpadro"/>
    <w:uiPriority w:val="22"/>
    <w:qFormat w:val="1"/>
    <w:rsid w:val="00376533"/>
    <w:rPr>
      <w:b w:val="1"/>
      <w:bCs w:val="1"/>
    </w:rPr>
  </w:style>
  <w:style w:type="paragraph" w:styleId="Rodap1" w:customStyle="1">
    <w:name w:val="Rodapé1"/>
    <w:basedOn w:val="Normal"/>
    <w:rsid w:val="003377D8"/>
    <w:pPr>
      <w:tabs>
        <w:tab w:val="center" w:pos="4419"/>
        <w:tab w:val="right" w:pos="8838"/>
      </w:tabs>
      <w:suppressAutoHyphens w:val="1"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 w:val="1"/>
    <w:rsid w:val="003377D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339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3397"/>
    <w:rPr>
      <w:rFonts w:ascii="Segoe UI" w:cs="Segoe UI" w:eastAsia="Times New Roman" w:hAnsi="Segoe UI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PlPLMJ7yofogAH4e2AzsN43KdQ==">AMUW2mWtuYvXwQCJR8Fbxep1lSGyw3BEtwaj+K6furdTJkwgyLJuVgBIhreF/nv8oD9KRKb01xTmc9Mb360UNd0JUYX0Rm3WegVPZlkuyWkfE4C95EQdRiClPeOTOLDClBApLLqruRwV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2022-06-30T19:47:00Z</dcterms:created>
  <dc:creator>Silvio Inácio</dc:creator>
</cp:coreProperties>
</file>