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076, de 04 de julho de 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“Nomeia Leiloeiro Público – Sr. Túlio D. M. Belarmino, inscrito na JUCETINS N. 036.”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TOCANTINIA – ESTADO 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line="276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2835"/>
        <w:jc w:val="both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Nomear o Sr.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Túlio D. M. Berlamino, inscrito na JUCETINS N°. 036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no CPF de n°. 014.685.011-43, para exercer a funções de Leiloeiro Público Oficial, a fim de realizar a alienação dos bens inseridos da Casa de Leis do município de Tocantínia/TO.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Art.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Esta Portaria entra em vigor na data da publicação revogando demais disposições em contrário, bem como produz efeitos a partir da mesma data.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04 de julho de 2022.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JOÃO ALBERTO CÔELHO MACHADO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em Exercício </w:t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w8PWSHkQMJgv1Rb5DaoZRx7ZAg==">AMUW2mWkH/Xxlpw7sqoTcU9mxmRHLQoaYaPGMQBcTNz+a3Wiknp8SoXZ5Uyyh5jadJI3AWM3smkHToqx/rCm8yDpgU5twiTFf+REXWJ0T8VTOOCRtYw5zf0=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2022-07-04T13:57:00Z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